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Student Sustainability Council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[4/21/2024]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Taken by:</w:t>
      </w:r>
      <w:r w:rsidDel="00000000" w:rsidR="00000000" w:rsidRPr="00000000">
        <w:rPr>
          <w:sz w:val="24"/>
          <w:szCs w:val="24"/>
          <w:rtl w:val="0"/>
        </w:rPr>
        <w:t xml:space="preserve"> Jaycee Castro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Beginning of Meeting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[4:06pm]</w:t>
      </w:r>
      <w:r w:rsidDel="00000000" w:rsidR="00000000" w:rsidRPr="00000000">
        <w:rPr>
          <w:rtl w:val="0"/>
        </w:rPr>
        <w:t xml:space="preserve"> - Reading of the Preamble and Introductions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Presentations</w:t>
      </w:r>
      <w:r w:rsidDel="00000000" w:rsidR="00000000" w:rsidRPr="00000000">
        <w:rPr>
          <w:rtl w:val="0"/>
        </w:rPr>
        <w:t xml:space="preserve"> [4:06pm]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[4:06pm]</w:t>
      </w:r>
      <w:r w:rsidDel="00000000" w:rsidR="00000000" w:rsidRPr="00000000">
        <w:rPr>
          <w:rtl w:val="0"/>
        </w:rPr>
        <w:t xml:space="preserve"> - “Hydration Station” Presentation Begins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$10,000 For Water Refilling during campus move in 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$20,000 total price, $10,000 from Auxiliary Services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[4:11pm]</w:t>
      </w:r>
      <w:r w:rsidDel="00000000" w:rsidR="00000000" w:rsidRPr="00000000">
        <w:rPr>
          <w:rtl w:val="0"/>
        </w:rPr>
        <w:t xml:space="preserve"> - “Hydration Station” Presentation Ends and Q&amp;A Begins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Three day long project, span of move-in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 is from Michigan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[4:15pm]</w:t>
      </w:r>
      <w:r w:rsidDel="00000000" w:rsidR="00000000" w:rsidRPr="00000000">
        <w:rPr>
          <w:rtl w:val="0"/>
        </w:rPr>
        <w:t xml:space="preserve"> - “Hydration Station” Q&amp;A Ends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[4:15pm]</w:t>
      </w:r>
      <w:r w:rsidDel="00000000" w:rsidR="00000000" w:rsidRPr="00000000">
        <w:rPr>
          <w:rtl w:val="0"/>
        </w:rPr>
        <w:t xml:space="preserve"> - “SSC Fall Retreat” Presentation Begins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Requesting $1953 for SSC Fall Retreat 2024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matching funds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Either Robinson Forest weekend trip or Bernheim Forest day trip 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Van rental and Facility costs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[4:20pm]</w:t>
      </w:r>
      <w:r w:rsidDel="00000000" w:rsidR="00000000" w:rsidRPr="00000000">
        <w:rPr>
          <w:rtl w:val="0"/>
        </w:rPr>
        <w:t xml:space="preserve"> - “SSC Fall Retreat” Presentation Ends and Q&amp;A Begins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[4:20pm]</w:t>
      </w:r>
      <w:r w:rsidDel="00000000" w:rsidR="00000000" w:rsidRPr="00000000">
        <w:rPr>
          <w:rtl w:val="0"/>
        </w:rPr>
        <w:t xml:space="preserve"> - “SSC Fall Retreat” Q&amp;A Ends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Organization Presentations (4:21pm)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[4:22pm]</w:t>
      </w:r>
      <w:r w:rsidDel="00000000" w:rsidR="00000000" w:rsidRPr="00000000">
        <w:rPr>
          <w:rtl w:val="0"/>
        </w:rPr>
        <w:t xml:space="preserve"> - “UK Alternative Service Breaks” Presentation Begins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Service Based organization, trips across the US 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Environmental Stewardship trips included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Meets Community needs, actively work with all three pillars of sustainability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[4:26pm]</w:t>
      </w:r>
      <w:r w:rsidDel="00000000" w:rsidR="00000000" w:rsidRPr="00000000">
        <w:rPr>
          <w:rtl w:val="0"/>
        </w:rPr>
        <w:t xml:space="preserve"> - “UK Alternative Service Breaks” Presentation Ends and Q&amp;A Begins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Favorite Trip is the Environmental Trip, work to fix gaps in communities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Around 50 people total on trips, 12 in the leadership team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[4:30pm]</w:t>
      </w:r>
      <w:r w:rsidDel="00000000" w:rsidR="00000000" w:rsidRPr="00000000">
        <w:rPr>
          <w:rtl w:val="0"/>
        </w:rPr>
        <w:t xml:space="preserve"> - “UK Alternative Service Breaks” Q&amp;A Ends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[4:31pm]</w:t>
      </w:r>
      <w:r w:rsidDel="00000000" w:rsidR="00000000" w:rsidRPr="00000000">
        <w:rPr>
          <w:rtl w:val="0"/>
        </w:rPr>
        <w:t xml:space="preserve"> - “UK American Society of Landscape Architects Student Chapter” Presentation Begins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Chapter of ASLA at UK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63 General Body students, 12 Student Officers 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is the foundation of Landscape Architecture 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Wants to connect with sustainability practices on campus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[4:36pm]</w:t>
      </w:r>
      <w:r w:rsidDel="00000000" w:rsidR="00000000" w:rsidRPr="00000000">
        <w:rPr>
          <w:rtl w:val="0"/>
        </w:rPr>
        <w:t xml:space="preserve"> - “ASLASC” Presentation Ends and Q&amp;A Begins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Free as a student! 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Connects to ASLA of Kentucky and the national org.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[4:40pm]</w:t>
      </w:r>
      <w:r w:rsidDel="00000000" w:rsidR="00000000" w:rsidRPr="00000000">
        <w:rPr>
          <w:rtl w:val="0"/>
        </w:rPr>
        <w:t xml:space="preserve"> - “ASLASC” Q&amp;A Ends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Discussions (</w:t>
      </w:r>
      <w:r w:rsidDel="00000000" w:rsidR="00000000" w:rsidRPr="00000000">
        <w:rPr>
          <w:b w:val="1"/>
          <w:sz w:val="20"/>
          <w:szCs w:val="20"/>
          <w:rtl w:val="0"/>
        </w:rPr>
        <w:t xml:space="preserve">$14,581.36 Available Funds)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[4:43pm]</w:t>
      </w:r>
      <w:r w:rsidDel="00000000" w:rsidR="00000000" w:rsidRPr="00000000">
        <w:rPr>
          <w:rtl w:val="0"/>
        </w:rPr>
        <w:t xml:space="preserve"> - Discussion of “Hydration Station”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Really like the idea of having a freshwater session during the hot days 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Is it too much money for three days? 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UK provides the water bottles to use!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Economic Equity is a aspect of Sustainability, providing water is important 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Why are they from Michigan?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[4:51pm]</w:t>
      </w:r>
      <w:r w:rsidDel="00000000" w:rsidR="00000000" w:rsidRPr="00000000">
        <w:rPr>
          <w:rtl w:val="0"/>
        </w:rPr>
        <w:t xml:space="preserve"> - Discussion of “Hydration Stations” ends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[4:51pm]</w:t>
      </w:r>
      <w:r w:rsidDel="00000000" w:rsidR="00000000" w:rsidRPr="00000000">
        <w:rPr>
          <w:rtl w:val="0"/>
        </w:rPr>
        <w:t xml:space="preserve"> - Motion to vote on “Hydration Station”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[Kaylee], 2nd [Ella])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[14]     No [0]    Abstain [0]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[4:52pm]</w:t>
      </w:r>
      <w:r w:rsidDel="00000000" w:rsidR="00000000" w:rsidRPr="00000000">
        <w:rPr>
          <w:rtl w:val="0"/>
        </w:rPr>
        <w:t xml:space="preserve"> - Discussion of “SSC Fall Retreat”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Want it to be overnight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Everything is free for SSC members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[4:57pm]</w:t>
      </w:r>
      <w:r w:rsidDel="00000000" w:rsidR="00000000" w:rsidRPr="00000000">
        <w:rPr>
          <w:rtl w:val="0"/>
        </w:rPr>
        <w:t xml:space="preserve"> - Discussion of “SSC Fall Retreat” ends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[4:57pm]</w:t>
      </w:r>
      <w:r w:rsidDel="00000000" w:rsidR="00000000" w:rsidRPr="00000000">
        <w:rPr>
          <w:rtl w:val="0"/>
        </w:rPr>
        <w:t xml:space="preserve"> - Motion to vote on “SSC Fall Retreat”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[Jaycee], 2nd [Leila])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[14]     No [0]    Abstain [0]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[4:58pm]</w:t>
      </w:r>
      <w:r w:rsidDel="00000000" w:rsidR="00000000" w:rsidRPr="00000000">
        <w:rPr>
          <w:rtl w:val="0"/>
        </w:rPr>
        <w:t xml:space="preserve"> - Discussion of “UK Alternative Service Breaks”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Sustainable group for sure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[5:00pm]</w:t>
      </w:r>
      <w:r w:rsidDel="00000000" w:rsidR="00000000" w:rsidRPr="00000000">
        <w:rPr>
          <w:rtl w:val="0"/>
        </w:rPr>
        <w:t xml:space="preserve"> - Discussion of “UK Alternative Service Breaks” ends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[5:00pm]</w:t>
      </w:r>
      <w:r w:rsidDel="00000000" w:rsidR="00000000" w:rsidRPr="00000000">
        <w:rPr>
          <w:rtl w:val="0"/>
        </w:rPr>
        <w:t xml:space="preserve"> - Motion to vote on “UK Alternative Service Break”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[Ella], 2nd [Kauner])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[5:01pm]</w:t>
      </w:r>
      <w:r w:rsidDel="00000000" w:rsidR="00000000" w:rsidRPr="00000000">
        <w:rPr>
          <w:rtl w:val="0"/>
        </w:rPr>
        <w:t xml:space="preserve"> - Discussion of “ASLASC”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Great dude! LA is sustainable and a good fit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[5:03pm]</w:t>
      </w:r>
      <w:r w:rsidDel="00000000" w:rsidR="00000000" w:rsidRPr="00000000">
        <w:rPr>
          <w:rtl w:val="0"/>
        </w:rPr>
        <w:t xml:space="preserve"> - Discussion of “ASLASC” ends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[5:03pm]</w:t>
      </w:r>
      <w:r w:rsidDel="00000000" w:rsidR="00000000" w:rsidRPr="00000000">
        <w:rPr>
          <w:rtl w:val="0"/>
        </w:rPr>
        <w:t xml:space="preserve"> - Motion to vote on “ASLASC”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[Kauner], 2nd [Ella])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Updates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[5:04pm] - Mycology Club Inoculation Event updates 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the Mushrooms bloomed! Yay!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Had 60 plus attendees for two meetings!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[5:12pm] - End of Mycology Club Presentation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 Presentations and Voting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480" w:lineRule="auto"/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Director of Transparency and Accountability 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line="48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Leila Dawson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Ella Bratcher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Director of Development 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Kyle Heffernan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48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Kauner Shacklette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2024-2025 Directors Board 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Director of Operations - </w:t>
      </w:r>
      <w:r w:rsidDel="00000000" w:rsidR="00000000" w:rsidRPr="00000000">
        <w:rPr>
          <w:b w:val="1"/>
          <w:rtl w:val="0"/>
        </w:rPr>
        <w:t xml:space="preserve">Shaun Lavin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Director of Transparency and Accountability - </w:t>
      </w:r>
      <w:r w:rsidDel="00000000" w:rsidR="00000000" w:rsidRPr="00000000">
        <w:rPr>
          <w:b w:val="1"/>
          <w:rtl w:val="0"/>
        </w:rPr>
        <w:t xml:space="preserve">Leila Dawson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Director of Development - </w:t>
      </w:r>
      <w:r w:rsidDel="00000000" w:rsidR="00000000" w:rsidRPr="00000000">
        <w:rPr>
          <w:b w:val="1"/>
          <w:rtl w:val="0"/>
        </w:rPr>
        <w:t xml:space="preserve">Kauner Shacklette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Director of Outreach - </w:t>
      </w:r>
      <w:r w:rsidDel="00000000" w:rsidR="00000000" w:rsidRPr="00000000">
        <w:rPr>
          <w:b w:val="1"/>
          <w:rtl w:val="0"/>
        </w:rPr>
        <w:t xml:space="preserve">Alycie Caya</w:t>
      </w:r>
    </w:p>
    <w:p w:rsidR="00000000" w:rsidDel="00000000" w:rsidP="00000000" w:rsidRDefault="00000000" w:rsidRPr="00000000" w14:paraId="00000051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#1 VOTING RECORD, “Hydration Station”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 (New Rep)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[$10,000]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[$10,000]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b w:val="1"/>
          <w:rtl w:val="0"/>
        </w:rPr>
        <w:t xml:space="preserve">PROPOSAL #2 VOTING RECORD, “SSC Fall Retreat”</w:t>
      </w: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Kilgore (New Rep)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[$1,953]</w:t>
      </w:r>
    </w:p>
    <w:p w:rsidR="00000000" w:rsidDel="00000000" w:rsidP="00000000" w:rsidRDefault="00000000" w:rsidRPr="00000000" w14:paraId="0000011D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[$1,953]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(New Rep)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 Dukes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Kauner Schacklette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 Schimpff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McKay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Heffernan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0" w:firstLine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rPr/>
    </w:pPr>
    <w:r w:rsidDel="00000000" w:rsidR="00000000" w:rsidRPr="00000000">
      <w:rPr/>
      <w:pict>
        <v:shape id="WordPictureWatermark1" style="position:absolute;width:198.8048780487805pt;height:171.0pt;rotation:0;z-index:-503316481;mso-position-horizontal-relative:margin;mso-position-horizontal:absolute;margin-left:343.07012195121956pt;mso-position-vertical-relative:margin;mso-position-vertical:absolute;margin-top:-108.37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